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9FC" w:rsidRDefault="007B19FC" w:rsidP="007B19FC">
      <w:pPr>
        <w:spacing w:after="0" w:line="240" w:lineRule="auto"/>
        <w:ind w:firstLine="2694"/>
        <w:contextualSpacing/>
        <w:rPr>
          <w:rFonts w:ascii="Times New Roman" w:hAnsi="Times New Roman" w:cs="Times New Roman"/>
          <w:b/>
          <w:sz w:val="28"/>
          <w:szCs w:val="28"/>
        </w:rPr>
      </w:pPr>
      <w:r>
        <w:rPr>
          <w:rFonts w:ascii="Times New Roman" w:hAnsi="Times New Roman" w:cs="Times New Roman"/>
          <w:b/>
          <w:sz w:val="28"/>
          <w:szCs w:val="28"/>
        </w:rPr>
        <w:t>СПРАВКА-ОБОСНОВАНИЕ</w:t>
      </w:r>
    </w:p>
    <w:p w:rsidR="007B19FC" w:rsidRDefault="007B19FC" w:rsidP="007B19FC">
      <w:pPr>
        <w:spacing w:after="0" w:line="240" w:lineRule="auto"/>
        <w:rPr>
          <w:rFonts w:ascii="Times New Roman" w:hAnsi="Times New Roman" w:cs="Times New Roman"/>
          <w:sz w:val="28"/>
          <w:szCs w:val="28"/>
        </w:rPr>
      </w:pPr>
      <w:r>
        <w:rPr>
          <w:rFonts w:ascii="Times New Roman" w:hAnsi="Times New Roman" w:cs="Times New Roman"/>
          <w:b/>
          <w:sz w:val="28"/>
          <w:szCs w:val="28"/>
        </w:rPr>
        <w:t>к проекту постановления Правительства Кыргызской Республики</w:t>
      </w:r>
    </w:p>
    <w:p w:rsidR="007B19FC" w:rsidRDefault="00B258EA" w:rsidP="007B19F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 внесении изменений</w:t>
      </w:r>
      <w:r w:rsidR="007B19FC">
        <w:rPr>
          <w:rFonts w:ascii="Times New Roman" w:hAnsi="Times New Roman" w:cs="Times New Roman"/>
          <w:b/>
          <w:sz w:val="28"/>
          <w:szCs w:val="28"/>
        </w:rPr>
        <w:t xml:space="preserve"> в постановление Правительства Кыргызской Республики «Об утверждении списков производств, работ, профессий, должностей и показателей, дающих право на льготное пенсионное обеспечение» от 1 июля 1996 года №298</w:t>
      </w:r>
    </w:p>
    <w:p w:rsidR="007B19FC" w:rsidRDefault="007B19FC" w:rsidP="007B19FC">
      <w:pPr>
        <w:spacing w:after="0" w:line="240" w:lineRule="auto"/>
        <w:ind w:right="282"/>
        <w:contextualSpacing/>
        <w:rPr>
          <w:rFonts w:ascii="Times New Roman" w:hAnsi="Times New Roman" w:cs="Times New Roman"/>
          <w:b/>
          <w:sz w:val="28"/>
          <w:szCs w:val="28"/>
        </w:rPr>
      </w:pPr>
    </w:p>
    <w:p w:rsidR="007B19FC" w:rsidRDefault="007B19FC" w:rsidP="007B19F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b/>
          <w:sz w:val="28"/>
          <w:szCs w:val="28"/>
        </w:rPr>
        <w:t>1. Цель проекта –</w:t>
      </w:r>
      <w:r>
        <w:t xml:space="preserve"> </w:t>
      </w:r>
      <w:r>
        <w:rPr>
          <w:rFonts w:ascii="Times New Roman" w:hAnsi="Times New Roman" w:cs="Times New Roman"/>
          <w:sz w:val="28"/>
          <w:szCs w:val="28"/>
        </w:rPr>
        <w:t xml:space="preserve">дополнение списка производств, работ, профессий, должностей и показателей, дающих право на льготное пенсионное обеспечение. </w:t>
      </w:r>
    </w:p>
    <w:p w:rsidR="007B19FC" w:rsidRDefault="007B19FC" w:rsidP="007B19FC">
      <w:pPr>
        <w:spacing w:after="0" w:line="240" w:lineRule="auto"/>
        <w:ind w:firstLine="709"/>
        <w:contextualSpacing/>
        <w:jc w:val="both"/>
        <w:rPr>
          <w:rFonts w:ascii="Times New Roman" w:eastAsia="Calibri" w:hAnsi="Times New Roman" w:cs="Times New Roman"/>
          <w:sz w:val="28"/>
          <w:szCs w:val="28"/>
        </w:rPr>
      </w:pPr>
      <w:r>
        <w:rPr>
          <w:rFonts w:ascii="Times New Roman" w:hAnsi="Times New Roman" w:cs="Times New Roman"/>
          <w:b/>
          <w:color w:val="000000" w:themeColor="text1"/>
          <w:sz w:val="28"/>
          <w:szCs w:val="28"/>
        </w:rPr>
        <w:t>Задача</w:t>
      </w:r>
      <w:r>
        <w:rPr>
          <w:rFonts w:ascii="Times New Roman" w:hAnsi="Times New Roman" w:cs="Times New Roman"/>
          <w:color w:val="000000" w:themeColor="text1"/>
          <w:sz w:val="28"/>
          <w:szCs w:val="28"/>
        </w:rPr>
        <w:t xml:space="preserve"> </w:t>
      </w:r>
      <w:r>
        <w:rPr>
          <w:rFonts w:ascii="Times New Roman" w:hAnsi="Times New Roman" w:cs="Times New Roman"/>
          <w:b/>
          <w:color w:val="000000" w:themeColor="text1"/>
          <w:sz w:val="28"/>
          <w:szCs w:val="28"/>
        </w:rPr>
        <w:t>проекта</w:t>
      </w:r>
      <w:r>
        <w:rPr>
          <w:rFonts w:ascii="Times New Roman" w:hAnsi="Times New Roman" w:cs="Times New Roman"/>
          <w:color w:val="000000" w:themeColor="text1"/>
          <w:sz w:val="28"/>
          <w:szCs w:val="28"/>
        </w:rPr>
        <w:t xml:space="preserve"> </w:t>
      </w:r>
      <w:r>
        <w:rPr>
          <w:rFonts w:ascii="Times New Roman" w:hAnsi="Times New Roman" w:cs="Times New Roman"/>
          <w:b/>
          <w:color w:val="000000" w:themeColor="text1"/>
          <w:sz w:val="28"/>
          <w:szCs w:val="28"/>
        </w:rPr>
        <w:t>-</w:t>
      </w:r>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введение новой должности</w:t>
      </w:r>
      <w:r w:rsidR="00463A48">
        <w:rPr>
          <w:rFonts w:ascii="Times New Roman" w:hAnsi="Times New Roman" w:cs="Times New Roman"/>
          <w:sz w:val="28"/>
          <w:szCs w:val="28"/>
          <w:lang w:val="ky-KG"/>
        </w:rPr>
        <w:t>,</w:t>
      </w:r>
      <w:r>
        <w:rPr>
          <w:rFonts w:ascii="Times New Roman" w:hAnsi="Times New Roman" w:cs="Times New Roman"/>
          <w:sz w:val="28"/>
          <w:szCs w:val="28"/>
        </w:rPr>
        <w:t xml:space="preserve"> предоставляющий </w:t>
      </w:r>
      <w:proofErr w:type="gramStart"/>
      <w:r>
        <w:rPr>
          <w:rFonts w:ascii="Times New Roman" w:hAnsi="Times New Roman" w:cs="Times New Roman"/>
          <w:sz w:val="28"/>
          <w:szCs w:val="28"/>
        </w:rPr>
        <w:t>гражданам</w:t>
      </w:r>
      <w:proofErr w:type="gramEnd"/>
      <w:r>
        <w:rPr>
          <w:rFonts w:ascii="Times New Roman" w:hAnsi="Times New Roman" w:cs="Times New Roman"/>
          <w:sz w:val="28"/>
          <w:szCs w:val="28"/>
        </w:rPr>
        <w:t xml:space="preserve"> занятым на соответствующих работах, права на досрочный выход на пенсию по возрасту (по старости).</w:t>
      </w:r>
    </w:p>
    <w:p w:rsidR="007B19FC" w:rsidRDefault="007B19FC" w:rsidP="007B19F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b/>
          <w:sz w:val="28"/>
          <w:szCs w:val="28"/>
        </w:rPr>
        <w:t>2. Описательная часть</w:t>
      </w:r>
      <w:r>
        <w:rPr>
          <w:rFonts w:ascii="Times New Roman" w:hAnsi="Times New Roman" w:cs="Times New Roman"/>
          <w:sz w:val="28"/>
          <w:szCs w:val="28"/>
        </w:rPr>
        <w:t xml:space="preserve"> </w:t>
      </w:r>
    </w:p>
    <w:p w:rsidR="007B19FC" w:rsidRDefault="007B19FC" w:rsidP="00073C2D">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Представленный проект постановления разрабо</w:t>
      </w:r>
      <w:r w:rsidR="00FC4D15">
        <w:rPr>
          <w:rFonts w:ascii="Times New Roman" w:hAnsi="Times New Roman" w:cs="Times New Roman"/>
          <w:sz w:val="28"/>
          <w:szCs w:val="28"/>
        </w:rPr>
        <w:t xml:space="preserve">тан </w:t>
      </w:r>
      <w:r>
        <w:rPr>
          <w:rFonts w:ascii="Times New Roman" w:hAnsi="Times New Roman" w:cs="Times New Roman"/>
          <w:sz w:val="28"/>
          <w:szCs w:val="28"/>
          <w:lang w:val="ky-KG"/>
        </w:rPr>
        <w:t xml:space="preserve">в связи с поступлением обращения от </w:t>
      </w:r>
      <w:r w:rsidR="00FC4D15">
        <w:rPr>
          <w:rFonts w:ascii="Times New Roman" w:hAnsi="Times New Roman"/>
          <w:sz w:val="28"/>
          <w:szCs w:val="28"/>
        </w:rPr>
        <w:t>ЗАО «</w:t>
      </w:r>
      <w:proofErr w:type="spellStart"/>
      <w:r w:rsidR="00FC4D15">
        <w:rPr>
          <w:rFonts w:ascii="Times New Roman" w:hAnsi="Times New Roman"/>
          <w:sz w:val="28"/>
          <w:szCs w:val="28"/>
        </w:rPr>
        <w:t>Кыргыз</w:t>
      </w:r>
      <w:proofErr w:type="spellEnd"/>
      <w:r w:rsidR="00FC4D15">
        <w:rPr>
          <w:rFonts w:ascii="Times New Roman" w:hAnsi="Times New Roman"/>
          <w:sz w:val="28"/>
          <w:szCs w:val="28"/>
        </w:rPr>
        <w:t xml:space="preserve"> Петролеум Компани</w:t>
      </w:r>
      <w:r>
        <w:rPr>
          <w:rFonts w:ascii="Times New Roman" w:hAnsi="Times New Roman"/>
          <w:sz w:val="28"/>
          <w:szCs w:val="28"/>
        </w:rPr>
        <w:t>»</w:t>
      </w:r>
      <w:r>
        <w:rPr>
          <w:rFonts w:ascii="Times New Roman" w:hAnsi="Times New Roman" w:cs="Times New Roman"/>
          <w:sz w:val="28"/>
          <w:szCs w:val="28"/>
          <w:lang w:val="ky-KG"/>
        </w:rPr>
        <w:t xml:space="preserve"> по </w:t>
      </w:r>
      <w:r w:rsidR="00463A48">
        <w:rPr>
          <w:rFonts w:ascii="Times New Roman" w:hAnsi="Times New Roman" w:cs="Times New Roman"/>
          <w:sz w:val="28"/>
          <w:szCs w:val="28"/>
          <w:lang w:val="ky-KG"/>
        </w:rPr>
        <w:t xml:space="preserve">внесению </w:t>
      </w:r>
      <w:r>
        <w:rPr>
          <w:rFonts w:ascii="Times New Roman" w:hAnsi="Times New Roman" w:cs="Times New Roman"/>
          <w:sz w:val="28"/>
          <w:szCs w:val="28"/>
          <w:lang w:val="ky-KG"/>
        </w:rPr>
        <w:t>доп</w:t>
      </w:r>
      <w:r w:rsidR="00463A48">
        <w:rPr>
          <w:rFonts w:ascii="Times New Roman" w:hAnsi="Times New Roman" w:cs="Times New Roman"/>
          <w:sz w:val="28"/>
          <w:szCs w:val="28"/>
          <w:lang w:val="ky-KG"/>
        </w:rPr>
        <w:t>олнений в</w:t>
      </w:r>
      <w:r>
        <w:rPr>
          <w:rFonts w:ascii="Times New Roman" w:hAnsi="Times New Roman" w:cs="Times New Roman"/>
          <w:sz w:val="28"/>
          <w:szCs w:val="28"/>
          <w:lang w:val="ky-KG"/>
        </w:rPr>
        <w:t xml:space="preserve"> </w:t>
      </w:r>
      <w:proofErr w:type="spellStart"/>
      <w:r w:rsidR="00463A48">
        <w:rPr>
          <w:rFonts w:ascii="Times New Roman" w:hAnsi="Times New Roman" w:cs="Times New Roman"/>
          <w:sz w:val="28"/>
          <w:szCs w:val="28"/>
        </w:rPr>
        <w:t>постановлени</w:t>
      </w:r>
      <w:proofErr w:type="spellEnd"/>
      <w:r w:rsidR="00463A48">
        <w:rPr>
          <w:rFonts w:ascii="Times New Roman" w:hAnsi="Times New Roman" w:cs="Times New Roman"/>
          <w:sz w:val="28"/>
          <w:szCs w:val="28"/>
          <w:lang w:val="ky-KG"/>
        </w:rPr>
        <w:t>е</w:t>
      </w:r>
      <w:r>
        <w:rPr>
          <w:rFonts w:ascii="Times New Roman" w:hAnsi="Times New Roman" w:cs="Times New Roman"/>
          <w:sz w:val="28"/>
          <w:szCs w:val="28"/>
        </w:rPr>
        <w:t xml:space="preserve"> Правительства</w:t>
      </w:r>
      <w:r>
        <w:rPr>
          <w:rFonts w:ascii="Times New Roman" w:hAnsi="Times New Roman" w:cs="Times New Roman"/>
          <w:sz w:val="28"/>
          <w:szCs w:val="28"/>
          <w:lang w:val="ky-KG"/>
        </w:rPr>
        <w:t xml:space="preserve"> Кыргызской Республики </w:t>
      </w:r>
      <w:r>
        <w:rPr>
          <w:rFonts w:ascii="Times New Roman" w:hAnsi="Times New Roman" w:cs="Times New Roman"/>
          <w:sz w:val="28"/>
          <w:szCs w:val="28"/>
        </w:rPr>
        <w:t>«Об утверждении списков производств, работ, профессий, должностей и показателей, дающих право на льготное пенсионное обеспечение»</w:t>
      </w:r>
      <w:r>
        <w:rPr>
          <w:rFonts w:ascii="Courier New" w:hAnsi="Courier New" w:cs="Courier New"/>
          <w:sz w:val="20"/>
          <w:szCs w:val="20"/>
        </w:rPr>
        <w:t xml:space="preserve"> </w:t>
      </w:r>
      <w:r>
        <w:rPr>
          <w:rFonts w:ascii="Times New Roman" w:hAnsi="Times New Roman" w:cs="Times New Roman"/>
          <w:sz w:val="28"/>
          <w:szCs w:val="28"/>
        </w:rPr>
        <w:t>от 1 июля 1996 года № 298, а также</w:t>
      </w:r>
      <w:r>
        <w:rPr>
          <w:rFonts w:ascii="Times New Roman" w:hAnsi="Times New Roman" w:cs="Times New Roman"/>
          <w:sz w:val="28"/>
          <w:szCs w:val="28"/>
          <w:lang w:val="ky-KG"/>
        </w:rPr>
        <w:t xml:space="preserve"> </w:t>
      </w:r>
      <w:r w:rsidR="00463A48">
        <w:rPr>
          <w:rFonts w:ascii="Times New Roman" w:hAnsi="Times New Roman" w:cs="Times New Roman"/>
          <w:sz w:val="28"/>
          <w:szCs w:val="28"/>
          <w:lang w:val="ky-KG"/>
        </w:rPr>
        <w:t>в Список</w:t>
      </w:r>
      <w:r>
        <w:rPr>
          <w:rFonts w:ascii="Times New Roman" w:hAnsi="Times New Roman" w:cs="Times New Roman"/>
          <w:sz w:val="28"/>
          <w:szCs w:val="28"/>
          <w:lang w:val="ky-KG"/>
        </w:rPr>
        <w:t xml:space="preserve"> № 2.</w:t>
      </w:r>
    </w:p>
    <w:p w:rsidR="007B19FC" w:rsidRDefault="007B19FC" w:rsidP="007B19F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Распоряжением Министерства труда и социального развития Кыргызской Республики</w:t>
      </w:r>
      <w:r>
        <w:rPr>
          <w:rFonts w:ascii="Times New Roman" w:eastAsia="Calibri" w:hAnsi="Times New Roman" w:cs="Times New Roman"/>
          <w:sz w:val="28"/>
          <w:szCs w:val="28"/>
        </w:rPr>
        <w:t xml:space="preserve"> </w:t>
      </w:r>
      <w:r w:rsidR="00FC4D15" w:rsidRPr="00FC4D15">
        <w:rPr>
          <w:rFonts w:ascii="Times New Roman" w:eastAsia="Calibri" w:hAnsi="Times New Roman" w:cs="Times New Roman"/>
          <w:sz w:val="28"/>
          <w:szCs w:val="28"/>
        </w:rPr>
        <w:t>от 05.09.2019</w:t>
      </w:r>
      <w:r w:rsidR="00FC4D15">
        <w:rPr>
          <w:rFonts w:ascii="Times New Roman" w:hAnsi="Times New Roman" w:cs="Times New Roman"/>
          <w:sz w:val="28"/>
          <w:szCs w:val="28"/>
        </w:rPr>
        <w:t xml:space="preserve"> </w:t>
      </w:r>
      <w:r>
        <w:rPr>
          <w:rFonts w:ascii="Times New Roman" w:hAnsi="Times New Roman" w:cs="Times New Roman"/>
          <w:sz w:val="28"/>
          <w:szCs w:val="28"/>
          <w:lang w:val="ky-KG"/>
        </w:rPr>
        <w:t>года</w:t>
      </w:r>
      <w:r w:rsidR="00463A48">
        <w:rPr>
          <w:rFonts w:ascii="Times New Roman" w:hAnsi="Times New Roman" w:cs="Times New Roman"/>
          <w:sz w:val="28"/>
          <w:szCs w:val="28"/>
          <w:lang w:val="ky-KG"/>
        </w:rPr>
        <w:t xml:space="preserve"> </w:t>
      </w:r>
      <w:r w:rsidR="00463A48" w:rsidRPr="00FC4D15">
        <w:rPr>
          <w:rFonts w:ascii="Times New Roman" w:eastAsia="Calibri" w:hAnsi="Times New Roman" w:cs="Times New Roman"/>
          <w:sz w:val="28"/>
          <w:szCs w:val="28"/>
        </w:rPr>
        <w:t>№60</w:t>
      </w:r>
      <w:r>
        <w:rPr>
          <w:rFonts w:ascii="Times New Roman" w:hAnsi="Times New Roman" w:cs="Times New Roman"/>
          <w:sz w:val="28"/>
          <w:szCs w:val="28"/>
          <w:lang w:val="ky-KG"/>
        </w:rPr>
        <w:t xml:space="preserve">, была создана </w:t>
      </w:r>
      <w:r w:rsidR="00B258EA">
        <w:rPr>
          <w:rFonts w:ascii="Times New Roman" w:hAnsi="Times New Roman" w:cs="Times New Roman"/>
          <w:sz w:val="28"/>
          <w:szCs w:val="28"/>
          <w:lang w:val="ky-KG"/>
        </w:rPr>
        <w:t>межведомственная рабочая группа</w:t>
      </w:r>
      <w:r>
        <w:rPr>
          <w:rFonts w:ascii="Times New Roman" w:hAnsi="Times New Roman" w:cs="Times New Roman"/>
          <w:sz w:val="28"/>
          <w:szCs w:val="28"/>
          <w:lang w:val="ky-KG"/>
        </w:rPr>
        <w:t xml:space="preserve"> с целью изучения вопроса льготного пенсионного обеспечения </w:t>
      </w:r>
      <w:r>
        <w:rPr>
          <w:rFonts w:ascii="Times New Roman" w:hAnsi="Times New Roman"/>
          <w:sz w:val="28"/>
          <w:szCs w:val="28"/>
        </w:rPr>
        <w:t>работников</w:t>
      </w:r>
      <w:r w:rsidR="00B258EA">
        <w:rPr>
          <w:rFonts w:ascii="Times New Roman" w:hAnsi="Times New Roman"/>
          <w:sz w:val="28"/>
          <w:szCs w:val="28"/>
        </w:rPr>
        <w:t xml:space="preserve"> </w:t>
      </w:r>
      <w:r w:rsidR="00FC4D15" w:rsidRPr="00FC4D15">
        <w:rPr>
          <w:rFonts w:ascii="Times New Roman" w:hAnsi="Times New Roman"/>
          <w:sz w:val="28"/>
          <w:szCs w:val="28"/>
        </w:rPr>
        <w:t>ЗАО «</w:t>
      </w:r>
      <w:proofErr w:type="spellStart"/>
      <w:r w:rsidR="00FC4D15" w:rsidRPr="00FC4D15">
        <w:rPr>
          <w:rFonts w:ascii="Times New Roman" w:hAnsi="Times New Roman"/>
          <w:sz w:val="28"/>
          <w:szCs w:val="28"/>
        </w:rPr>
        <w:t>Кыргыз</w:t>
      </w:r>
      <w:proofErr w:type="spellEnd"/>
      <w:r w:rsidR="00FC4D15" w:rsidRPr="00FC4D15">
        <w:rPr>
          <w:rFonts w:ascii="Times New Roman" w:hAnsi="Times New Roman"/>
          <w:sz w:val="28"/>
          <w:szCs w:val="28"/>
        </w:rPr>
        <w:t xml:space="preserve"> Петролеум Компани»</w:t>
      </w:r>
      <w:r w:rsidR="00FC4D15">
        <w:rPr>
          <w:rFonts w:ascii="Times New Roman" w:hAnsi="Times New Roman"/>
          <w:sz w:val="28"/>
          <w:szCs w:val="28"/>
        </w:rPr>
        <w:t xml:space="preserve">. 31 октября 2019 года </w:t>
      </w:r>
      <w:r w:rsidR="00B258EA">
        <w:rPr>
          <w:rFonts w:ascii="Times New Roman" w:hAnsi="Times New Roman" w:cs="Times New Roman"/>
          <w:sz w:val="28"/>
          <w:szCs w:val="28"/>
          <w:lang w:val="ky-KG"/>
        </w:rPr>
        <w:t xml:space="preserve">межведомственной рабочей группой был </w:t>
      </w:r>
      <w:r>
        <w:rPr>
          <w:rFonts w:ascii="Times New Roman" w:hAnsi="Times New Roman" w:cs="Times New Roman"/>
          <w:sz w:val="28"/>
          <w:szCs w:val="28"/>
        </w:rPr>
        <w:t>о</w:t>
      </w:r>
      <w:r>
        <w:rPr>
          <w:rFonts w:ascii="Times New Roman" w:hAnsi="Times New Roman"/>
          <w:sz w:val="28"/>
          <w:szCs w:val="28"/>
        </w:rPr>
        <w:t>рганизован выезд</w:t>
      </w:r>
      <w:r>
        <w:rPr>
          <w:rFonts w:ascii="Times New Roman" w:hAnsi="Times New Roman" w:cs="Times New Roman"/>
          <w:sz w:val="28"/>
          <w:szCs w:val="28"/>
          <w:lang w:val="ky-KG"/>
        </w:rPr>
        <w:t xml:space="preserve"> </w:t>
      </w:r>
      <w:r>
        <w:rPr>
          <w:rFonts w:ascii="Times New Roman" w:hAnsi="Times New Roman"/>
          <w:sz w:val="28"/>
          <w:szCs w:val="28"/>
        </w:rPr>
        <w:t>в</w:t>
      </w:r>
      <w:r w:rsidR="00FC4D15" w:rsidRPr="00FC4D15">
        <w:t xml:space="preserve"> </w:t>
      </w:r>
      <w:r w:rsidR="00FC4D15">
        <w:rPr>
          <w:rFonts w:ascii="Times New Roman" w:hAnsi="Times New Roman"/>
          <w:sz w:val="28"/>
          <w:szCs w:val="28"/>
        </w:rPr>
        <w:t>ЗАО «</w:t>
      </w:r>
      <w:proofErr w:type="spellStart"/>
      <w:r w:rsidR="00FC4D15">
        <w:rPr>
          <w:rFonts w:ascii="Times New Roman" w:hAnsi="Times New Roman"/>
          <w:sz w:val="28"/>
          <w:szCs w:val="28"/>
        </w:rPr>
        <w:t>Кыргыз</w:t>
      </w:r>
      <w:proofErr w:type="spellEnd"/>
      <w:r w:rsidR="00FC4D15">
        <w:rPr>
          <w:rFonts w:ascii="Times New Roman" w:hAnsi="Times New Roman"/>
          <w:sz w:val="28"/>
          <w:szCs w:val="28"/>
        </w:rPr>
        <w:t xml:space="preserve"> Петролеум Компани</w:t>
      </w:r>
      <w:r>
        <w:rPr>
          <w:rFonts w:ascii="Times New Roman" w:hAnsi="Times New Roman" w:cs="Times New Roman"/>
          <w:sz w:val="28"/>
          <w:szCs w:val="28"/>
        </w:rPr>
        <w:t>».</w:t>
      </w:r>
    </w:p>
    <w:p w:rsidR="006E5CBC" w:rsidRPr="00456C1B" w:rsidRDefault="00B258EA" w:rsidP="009E40F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rPr>
        <w:t>По результата</w:t>
      </w:r>
      <w:r w:rsidR="007B19FC" w:rsidRPr="00271E7F">
        <w:rPr>
          <w:rFonts w:ascii="Times New Roman" w:hAnsi="Times New Roman" w:cs="Times New Roman"/>
          <w:sz w:val="28"/>
          <w:szCs w:val="28"/>
        </w:rPr>
        <w:t xml:space="preserve">м проведенной работы, данной </w:t>
      </w:r>
      <w:r w:rsidRPr="00B258EA">
        <w:rPr>
          <w:rFonts w:ascii="Times New Roman" w:hAnsi="Times New Roman" w:cs="Times New Roman"/>
          <w:sz w:val="28"/>
          <w:szCs w:val="28"/>
        </w:rPr>
        <w:t xml:space="preserve">рабочей группой </w:t>
      </w:r>
      <w:r w:rsidR="007B19FC" w:rsidRPr="00271E7F">
        <w:rPr>
          <w:rFonts w:ascii="Times New Roman" w:hAnsi="Times New Roman" w:cs="Times New Roman"/>
          <w:sz w:val="28"/>
          <w:szCs w:val="28"/>
        </w:rPr>
        <w:t>было рекомендовано включить в Список №2</w:t>
      </w:r>
      <w:r w:rsidR="009E40F5" w:rsidRPr="009E40F5">
        <w:t xml:space="preserve"> </w:t>
      </w:r>
      <w:r w:rsidR="009E40F5">
        <w:rPr>
          <w:rFonts w:ascii="Times New Roman" w:hAnsi="Times New Roman" w:cs="Times New Roman"/>
          <w:sz w:val="28"/>
          <w:szCs w:val="28"/>
        </w:rPr>
        <w:t>произ</w:t>
      </w:r>
      <w:r>
        <w:rPr>
          <w:rFonts w:ascii="Times New Roman" w:hAnsi="Times New Roman" w:cs="Times New Roman"/>
          <w:sz w:val="28"/>
          <w:szCs w:val="28"/>
        </w:rPr>
        <w:t xml:space="preserve">водств, работ, </w:t>
      </w:r>
      <w:r w:rsidR="009E40F5" w:rsidRPr="009E40F5">
        <w:rPr>
          <w:rFonts w:ascii="Times New Roman" w:hAnsi="Times New Roman" w:cs="Times New Roman"/>
          <w:sz w:val="28"/>
          <w:szCs w:val="28"/>
        </w:rPr>
        <w:t>профессий, должностей и показателей на работах с особо вредными и осо</w:t>
      </w:r>
      <w:r w:rsidR="009E40F5">
        <w:rPr>
          <w:rFonts w:ascii="Times New Roman" w:hAnsi="Times New Roman" w:cs="Times New Roman"/>
          <w:sz w:val="28"/>
          <w:szCs w:val="28"/>
        </w:rPr>
        <w:t>бо тяжелыми условиями труда, за</w:t>
      </w:r>
      <w:r w:rsidR="009E40F5" w:rsidRPr="009E40F5">
        <w:rPr>
          <w:rFonts w:ascii="Times New Roman" w:hAnsi="Times New Roman" w:cs="Times New Roman"/>
          <w:sz w:val="28"/>
          <w:szCs w:val="28"/>
        </w:rPr>
        <w:t>нятость в которых дает право на пенсию по возрасту</w:t>
      </w:r>
      <w:r w:rsidR="007B19FC" w:rsidRPr="00271E7F">
        <w:rPr>
          <w:rFonts w:ascii="Times New Roman" w:hAnsi="Times New Roman" w:cs="Times New Roman"/>
          <w:sz w:val="28"/>
          <w:szCs w:val="28"/>
        </w:rPr>
        <w:t xml:space="preserve">, </w:t>
      </w:r>
      <w:r w:rsidR="00340D72">
        <w:rPr>
          <w:rFonts w:ascii="Times New Roman" w:hAnsi="Times New Roman" w:cs="Times New Roman"/>
          <w:sz w:val="28"/>
          <w:szCs w:val="28"/>
        </w:rPr>
        <w:t>отдельную</w:t>
      </w:r>
      <w:r w:rsidR="006E5CBC" w:rsidRPr="00271E7F">
        <w:rPr>
          <w:rFonts w:ascii="Times New Roman" w:hAnsi="Times New Roman" w:cs="Times New Roman"/>
          <w:sz w:val="28"/>
          <w:szCs w:val="28"/>
        </w:rPr>
        <w:t xml:space="preserve"> главу «Переработки нефти»</w:t>
      </w:r>
      <w:r>
        <w:rPr>
          <w:rFonts w:ascii="Times New Roman" w:hAnsi="Times New Roman" w:cs="Times New Roman"/>
          <w:sz w:val="28"/>
          <w:szCs w:val="28"/>
        </w:rPr>
        <w:t>,</w:t>
      </w:r>
      <w:r w:rsidR="006E5CBC" w:rsidRPr="00271E7F">
        <w:rPr>
          <w:rFonts w:ascii="Times New Roman" w:hAnsi="Times New Roman" w:cs="Times New Roman"/>
          <w:sz w:val="28"/>
          <w:szCs w:val="28"/>
        </w:rPr>
        <w:t xml:space="preserve"> </w:t>
      </w:r>
      <w:r w:rsidR="00271E7F" w:rsidRPr="00271E7F">
        <w:rPr>
          <w:rFonts w:ascii="Times New Roman" w:hAnsi="Times New Roman" w:cs="Times New Roman"/>
          <w:sz w:val="28"/>
          <w:szCs w:val="28"/>
        </w:rPr>
        <w:t>которого</w:t>
      </w:r>
      <w:r w:rsidR="006E5CBC" w:rsidRPr="00271E7F">
        <w:rPr>
          <w:rFonts w:ascii="Times New Roman" w:hAnsi="Times New Roman" w:cs="Times New Roman"/>
          <w:sz w:val="28"/>
          <w:szCs w:val="28"/>
        </w:rPr>
        <w:t xml:space="preserve"> ранее не было в постановлении</w:t>
      </w:r>
      <w:r w:rsidR="00271E7F" w:rsidRPr="00271E7F">
        <w:rPr>
          <w:rFonts w:ascii="Times New Roman" w:hAnsi="Times New Roman" w:cs="Times New Roman"/>
          <w:sz w:val="28"/>
          <w:szCs w:val="28"/>
        </w:rPr>
        <w:t>.</w:t>
      </w:r>
      <w:r w:rsidR="006E5CBC" w:rsidRPr="00271E7F">
        <w:rPr>
          <w:rFonts w:ascii="Times New Roman" w:hAnsi="Times New Roman" w:cs="Times New Roman"/>
          <w:sz w:val="28"/>
          <w:szCs w:val="28"/>
        </w:rPr>
        <w:t xml:space="preserve"> </w:t>
      </w:r>
      <w:r w:rsidR="00271E7F">
        <w:rPr>
          <w:rFonts w:ascii="Times New Roman" w:hAnsi="Times New Roman" w:cs="Times New Roman"/>
          <w:sz w:val="28"/>
          <w:szCs w:val="28"/>
        </w:rPr>
        <w:t>И</w:t>
      </w:r>
      <w:r w:rsidR="006E5CBC" w:rsidRPr="006E5CBC">
        <w:rPr>
          <w:rFonts w:ascii="Times New Roman" w:hAnsi="Times New Roman" w:cs="Times New Roman"/>
          <w:sz w:val="28"/>
          <w:szCs w:val="28"/>
        </w:rPr>
        <w:t>з ранее предложенных 45 профессий</w:t>
      </w:r>
      <w:r w:rsidR="00271E7F">
        <w:rPr>
          <w:rFonts w:ascii="Times New Roman" w:hAnsi="Times New Roman" w:cs="Times New Roman"/>
          <w:sz w:val="28"/>
          <w:szCs w:val="28"/>
        </w:rPr>
        <w:t>,</w:t>
      </w:r>
      <w:r w:rsidR="006E5CBC" w:rsidRPr="006E5CBC">
        <w:rPr>
          <w:rFonts w:ascii="Times New Roman" w:hAnsi="Times New Roman" w:cs="Times New Roman"/>
          <w:sz w:val="28"/>
          <w:szCs w:val="28"/>
        </w:rPr>
        <w:t xml:space="preserve"> </w:t>
      </w:r>
      <w:r w:rsidR="00271E7F">
        <w:rPr>
          <w:rFonts w:ascii="Times New Roman" w:hAnsi="Times New Roman" w:cs="Times New Roman"/>
          <w:sz w:val="28"/>
          <w:szCs w:val="28"/>
        </w:rPr>
        <w:t xml:space="preserve">которые </w:t>
      </w:r>
      <w:r w:rsidR="00271E7F" w:rsidRPr="006E5CBC">
        <w:rPr>
          <w:rFonts w:ascii="Times New Roman" w:hAnsi="Times New Roman" w:cs="Times New Roman"/>
          <w:sz w:val="28"/>
          <w:szCs w:val="28"/>
        </w:rPr>
        <w:t>за</w:t>
      </w:r>
      <w:r w:rsidR="00463A48">
        <w:rPr>
          <w:rFonts w:ascii="Times New Roman" w:hAnsi="Times New Roman" w:cs="Times New Roman"/>
          <w:sz w:val="28"/>
          <w:szCs w:val="28"/>
        </w:rPr>
        <w:t>няты</w:t>
      </w:r>
      <w:r w:rsidR="00271E7F" w:rsidRPr="006E5CBC">
        <w:rPr>
          <w:rFonts w:ascii="Times New Roman" w:hAnsi="Times New Roman" w:cs="Times New Roman"/>
          <w:sz w:val="28"/>
          <w:szCs w:val="28"/>
        </w:rPr>
        <w:t xml:space="preserve"> на полный рабочий день </w:t>
      </w:r>
      <w:r w:rsidR="00463A48">
        <w:rPr>
          <w:rFonts w:ascii="Times New Roman" w:hAnsi="Times New Roman" w:cs="Times New Roman"/>
          <w:sz w:val="28"/>
          <w:szCs w:val="28"/>
          <w:lang w:val="ky-KG"/>
        </w:rPr>
        <w:t>в нефтеперерабатывающем заводе</w:t>
      </w:r>
      <w:r w:rsidR="00463A48" w:rsidRPr="00463A48">
        <w:rPr>
          <w:rFonts w:ascii="Times New Roman" w:hAnsi="Times New Roman" w:cs="Times New Roman"/>
          <w:sz w:val="28"/>
          <w:szCs w:val="28"/>
          <w:lang w:val="ky-KG"/>
        </w:rPr>
        <w:t xml:space="preserve"> </w:t>
      </w:r>
      <w:r w:rsidR="00463A48">
        <w:rPr>
          <w:rFonts w:ascii="Times New Roman" w:hAnsi="Times New Roman" w:cs="Times New Roman"/>
          <w:sz w:val="28"/>
          <w:szCs w:val="28"/>
        </w:rPr>
        <w:t xml:space="preserve">было </w:t>
      </w:r>
      <w:r w:rsidR="00463A48">
        <w:rPr>
          <w:rFonts w:ascii="Times New Roman" w:hAnsi="Times New Roman" w:cs="Times New Roman"/>
          <w:sz w:val="28"/>
          <w:szCs w:val="28"/>
          <w:lang w:val="ky-KG"/>
        </w:rPr>
        <w:t xml:space="preserve">сокращено </w:t>
      </w:r>
      <w:r w:rsidR="006E5CBC" w:rsidRPr="006E5CBC">
        <w:rPr>
          <w:rFonts w:ascii="Times New Roman" w:hAnsi="Times New Roman" w:cs="Times New Roman"/>
          <w:sz w:val="28"/>
          <w:szCs w:val="28"/>
        </w:rPr>
        <w:t>до 25</w:t>
      </w:r>
      <w:r w:rsidR="00467DC3">
        <w:rPr>
          <w:rFonts w:ascii="Times New Roman" w:hAnsi="Times New Roman" w:cs="Times New Roman"/>
          <w:sz w:val="28"/>
          <w:szCs w:val="28"/>
        </w:rPr>
        <w:t xml:space="preserve"> профессий</w:t>
      </w:r>
      <w:r w:rsidR="00456C1B">
        <w:rPr>
          <w:rFonts w:ascii="Times New Roman" w:hAnsi="Times New Roman" w:cs="Times New Roman"/>
          <w:sz w:val="28"/>
          <w:szCs w:val="28"/>
        </w:rPr>
        <w:t xml:space="preserve">. </w:t>
      </w:r>
    </w:p>
    <w:p w:rsidR="00B124FF" w:rsidRPr="00B124FF" w:rsidRDefault="00B124FF" w:rsidP="00B124FF">
      <w:pPr>
        <w:spacing w:after="0" w:line="240" w:lineRule="auto"/>
        <w:ind w:firstLine="709"/>
        <w:jc w:val="both"/>
        <w:rPr>
          <w:rFonts w:ascii="Times New Roman" w:hAnsi="Times New Roman" w:cs="Times New Roman"/>
          <w:sz w:val="28"/>
          <w:szCs w:val="28"/>
        </w:rPr>
      </w:pPr>
      <w:r w:rsidRPr="00B124FF">
        <w:rPr>
          <w:rFonts w:ascii="Times New Roman" w:hAnsi="Times New Roman" w:cs="Times New Roman"/>
          <w:sz w:val="28"/>
          <w:szCs w:val="28"/>
        </w:rPr>
        <w:t>Следует заметить, что отраслевая принадлежность предприятия не всегда отражает гигиенические особенности условий труда. Негативное влияние нефтяной отрасли наиболее сильно ощущают те, кто непосредственно занят переработкой нефти. Конечно, ухудшение экологии влияет на здоровье всех людей, однако трудно определить вредоносные факторы связанные именно с нефтяной промышленностью. Оценить влияние нефтяной отрасли на работников этой отрасли гораздо проще. Достаточно взглянуть на результаты мониторинга здоровья нефтяников. Основные критерии, по которым будет произведена оценка – временная утрата трудоспособности в случаях на 100 человек и общие показатели процента полностью здоровых людей.</w:t>
      </w:r>
    </w:p>
    <w:p w:rsidR="00B124FF" w:rsidRPr="00B124FF" w:rsidRDefault="00B124FF" w:rsidP="00B124FF">
      <w:pPr>
        <w:spacing w:after="0" w:line="240" w:lineRule="auto"/>
        <w:ind w:firstLine="709"/>
        <w:jc w:val="both"/>
        <w:rPr>
          <w:rFonts w:ascii="Times New Roman" w:hAnsi="Times New Roman" w:cs="Times New Roman"/>
          <w:sz w:val="28"/>
          <w:szCs w:val="28"/>
        </w:rPr>
      </w:pPr>
      <w:r w:rsidRPr="00B124FF">
        <w:rPr>
          <w:rFonts w:ascii="Times New Roman" w:hAnsi="Times New Roman" w:cs="Times New Roman"/>
          <w:sz w:val="28"/>
          <w:szCs w:val="28"/>
        </w:rPr>
        <w:lastRenderedPageBreak/>
        <w:t>К примеру, в настоящее время в составе нефтеперерабатывающих предприятий могут быть относительно небольшие установки по переработке нефти и получению нефти продуктов; на крупных нефтеперерабатывающих заводах значительную долю производственных мощностей составляют нефтехимические производства синтетических жирных кислот и спиртов, ароматических углеводородов и многих других продуктов; производство искусственных кож долгое время входили в структуру легкой промышленности, а производство синтетических волокон и стекловолокна в химическую промышленность. Поэтому хотелось бы подчеркнуть, что приводимые здесь условия труда касаются технологической сущности конкретных производств без учета принципа их отраслевой принадлежности.</w:t>
      </w:r>
    </w:p>
    <w:p w:rsidR="00B124FF" w:rsidRPr="00B124FF" w:rsidRDefault="00B124FF" w:rsidP="00B124FF">
      <w:pPr>
        <w:spacing w:after="0" w:line="240" w:lineRule="auto"/>
        <w:ind w:firstLine="709"/>
        <w:jc w:val="both"/>
        <w:rPr>
          <w:rFonts w:ascii="Times New Roman" w:hAnsi="Times New Roman" w:cs="Times New Roman"/>
          <w:sz w:val="28"/>
          <w:szCs w:val="28"/>
        </w:rPr>
      </w:pPr>
      <w:r w:rsidRPr="00B124FF">
        <w:rPr>
          <w:rFonts w:ascii="Times New Roman" w:hAnsi="Times New Roman" w:cs="Times New Roman"/>
          <w:sz w:val="28"/>
          <w:szCs w:val="28"/>
        </w:rPr>
        <w:t>Вместе с тем, учитывая характер рабо</w:t>
      </w:r>
      <w:r w:rsidR="00326D81">
        <w:rPr>
          <w:rFonts w:ascii="Times New Roman" w:hAnsi="Times New Roman" w:cs="Times New Roman"/>
          <w:sz w:val="28"/>
          <w:szCs w:val="28"/>
        </w:rPr>
        <w:t>ты специалистов нефтеперерабатывающей отрасли</w:t>
      </w:r>
      <w:bookmarkStart w:id="0" w:name="_GoBack"/>
      <w:bookmarkEnd w:id="0"/>
      <w:r w:rsidRPr="00B124FF">
        <w:rPr>
          <w:rFonts w:ascii="Times New Roman" w:hAnsi="Times New Roman" w:cs="Times New Roman"/>
          <w:sz w:val="28"/>
          <w:szCs w:val="28"/>
        </w:rPr>
        <w:t>, тяжелые условия их труда, обеспечения социальных гарантий Министерством инициирован настоящий проект постановления.</w:t>
      </w:r>
    </w:p>
    <w:p w:rsidR="007B19FC" w:rsidRPr="00B258EA" w:rsidRDefault="00B124FF" w:rsidP="00B124FF">
      <w:pPr>
        <w:spacing w:after="0" w:line="240" w:lineRule="auto"/>
        <w:ind w:firstLine="709"/>
        <w:jc w:val="both"/>
        <w:rPr>
          <w:rFonts w:ascii="Times New Roman" w:hAnsi="Times New Roman" w:cs="Times New Roman"/>
          <w:sz w:val="28"/>
          <w:szCs w:val="28"/>
        </w:rPr>
      </w:pPr>
      <w:r w:rsidRPr="00B124FF">
        <w:rPr>
          <w:rFonts w:ascii="Times New Roman" w:hAnsi="Times New Roman" w:cs="Times New Roman"/>
          <w:sz w:val="28"/>
          <w:szCs w:val="28"/>
        </w:rPr>
        <w:t xml:space="preserve">Принятие данного проекта постановления не повлечет необходимость внесения поправок в другие нормативные правовые акты. </w:t>
      </w:r>
    </w:p>
    <w:p w:rsidR="007B19FC" w:rsidRDefault="007B19FC" w:rsidP="007B19F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b/>
          <w:sz w:val="28"/>
          <w:szCs w:val="28"/>
        </w:rPr>
        <w:t>3. Прогнозы возможных социальных, экономических, правовых, правозащитных, гендерных, экологических, коррупционных последствий.</w:t>
      </w:r>
      <w:r>
        <w:rPr>
          <w:rFonts w:ascii="Times New Roman" w:hAnsi="Times New Roman" w:cs="Times New Roman"/>
          <w:sz w:val="28"/>
          <w:szCs w:val="28"/>
        </w:rPr>
        <w:t xml:space="preserve"> </w:t>
      </w:r>
    </w:p>
    <w:p w:rsidR="007B19FC" w:rsidRDefault="007B19FC" w:rsidP="007B19F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Принятие проекта постановления социальных, </w:t>
      </w:r>
      <w:r>
        <w:rPr>
          <w:rFonts w:ascii="Times New Roman" w:hAnsi="Times New Roman" w:cs="Times New Roman"/>
          <w:color w:val="000000" w:themeColor="text1"/>
          <w:sz w:val="28"/>
          <w:szCs w:val="28"/>
        </w:rPr>
        <w:t>экономических</w:t>
      </w:r>
      <w:r>
        <w:rPr>
          <w:rFonts w:ascii="Times New Roman" w:hAnsi="Times New Roman" w:cs="Times New Roman"/>
          <w:sz w:val="28"/>
          <w:szCs w:val="28"/>
        </w:rPr>
        <w:t>, правовых, правозащитных, гендерных, экологических, коррупционных последствий за собой не повлечет.</w:t>
      </w:r>
    </w:p>
    <w:p w:rsidR="007B19FC" w:rsidRDefault="007B19FC" w:rsidP="007B19FC">
      <w:pPr>
        <w:spacing w:after="0" w:line="240" w:lineRule="auto"/>
        <w:ind w:firstLine="709"/>
        <w:contextualSpacing/>
        <w:jc w:val="both"/>
        <w:rPr>
          <w:rFonts w:ascii="Times New Roman" w:hAnsi="Times New Roman" w:cs="Times New Roman"/>
          <w:b/>
          <w:sz w:val="28"/>
          <w:szCs w:val="28"/>
        </w:rPr>
      </w:pPr>
      <w:r>
        <w:rPr>
          <w:rFonts w:ascii="Times New Roman" w:hAnsi="Times New Roman"/>
          <w:b/>
          <w:sz w:val="28"/>
          <w:szCs w:val="28"/>
        </w:rPr>
        <w:t xml:space="preserve">4. </w:t>
      </w:r>
      <w:r>
        <w:rPr>
          <w:rFonts w:ascii="Times New Roman" w:hAnsi="Times New Roman" w:cs="Times New Roman"/>
          <w:b/>
          <w:sz w:val="28"/>
          <w:szCs w:val="28"/>
        </w:rPr>
        <w:t>Информация о результатах общественного обсуждения.</w:t>
      </w:r>
    </w:p>
    <w:p w:rsidR="009924E4" w:rsidRPr="00B124FF" w:rsidRDefault="009924E4" w:rsidP="007B19FC">
      <w:pPr>
        <w:spacing w:after="0" w:line="240" w:lineRule="auto"/>
        <w:ind w:firstLine="709"/>
        <w:contextualSpacing/>
        <w:jc w:val="both"/>
        <w:rPr>
          <w:rFonts w:ascii="Times New Roman" w:hAnsi="Times New Roman"/>
          <w:sz w:val="28"/>
          <w:szCs w:val="28"/>
        </w:rPr>
      </w:pPr>
      <w:r w:rsidRPr="00E950AE">
        <w:rPr>
          <w:rFonts w:ascii="Times New Roman" w:hAnsi="Times New Roman"/>
          <w:sz w:val="28"/>
          <w:szCs w:val="28"/>
        </w:rPr>
        <w:t>В соответствии со статьей 22 Закона Кыргызской Республики «О нормативных правовых актах Кыргызской Республики» в целях проведения процедуры общественного обсуждения представленный проект постановления размещен на официальном сайте Аппарата Правительства Кыргызской Республики.</w:t>
      </w:r>
    </w:p>
    <w:p w:rsidR="007B19FC" w:rsidRDefault="007B19FC" w:rsidP="007B19FC">
      <w:pPr>
        <w:spacing w:after="0" w:line="240" w:lineRule="auto"/>
        <w:ind w:firstLine="709"/>
        <w:contextualSpacing/>
        <w:jc w:val="both"/>
        <w:rPr>
          <w:rFonts w:ascii="Times New Roman" w:hAnsi="Times New Roman"/>
          <w:b/>
          <w:sz w:val="28"/>
          <w:szCs w:val="28"/>
        </w:rPr>
      </w:pPr>
      <w:r>
        <w:rPr>
          <w:rFonts w:ascii="Times New Roman" w:hAnsi="Times New Roman"/>
          <w:b/>
          <w:sz w:val="28"/>
          <w:szCs w:val="28"/>
        </w:rPr>
        <w:t>5.Анализ соответствия проекта законодательству.</w:t>
      </w:r>
    </w:p>
    <w:p w:rsidR="007B19FC" w:rsidRDefault="007B19FC" w:rsidP="007B19FC">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Данный проект постановления не противоречит действующим нормативным правовым актам Кыргызской Республики. </w:t>
      </w:r>
    </w:p>
    <w:p w:rsidR="007B19FC" w:rsidRDefault="007B19FC" w:rsidP="007B19FC">
      <w:pPr>
        <w:spacing w:after="0" w:line="240" w:lineRule="auto"/>
        <w:ind w:firstLine="709"/>
        <w:contextualSpacing/>
        <w:jc w:val="both"/>
        <w:rPr>
          <w:rFonts w:ascii="Times New Roman" w:hAnsi="Times New Roman"/>
          <w:b/>
          <w:sz w:val="28"/>
          <w:szCs w:val="28"/>
        </w:rPr>
      </w:pPr>
      <w:r>
        <w:rPr>
          <w:rFonts w:ascii="Times New Roman" w:hAnsi="Times New Roman"/>
          <w:b/>
          <w:sz w:val="28"/>
          <w:szCs w:val="28"/>
        </w:rPr>
        <w:t>6.Информация о необходимости и источниках финансирования.</w:t>
      </w:r>
    </w:p>
    <w:p w:rsidR="007B19FC" w:rsidRDefault="007B19FC" w:rsidP="007B19F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Принятие представленного проекта дополнительных финансовых затрат из республиканского бюджета не повлечет. </w:t>
      </w:r>
    </w:p>
    <w:p w:rsidR="007B19FC" w:rsidRDefault="007B19FC" w:rsidP="007B19FC">
      <w:pPr>
        <w:spacing w:after="0" w:line="240" w:lineRule="auto"/>
        <w:ind w:firstLine="709"/>
        <w:contextualSpacing/>
        <w:jc w:val="both"/>
        <w:rPr>
          <w:rFonts w:ascii="Times New Roman" w:hAnsi="Times New Roman"/>
          <w:b/>
          <w:sz w:val="28"/>
          <w:szCs w:val="28"/>
        </w:rPr>
      </w:pPr>
      <w:r>
        <w:rPr>
          <w:rFonts w:ascii="Times New Roman" w:hAnsi="Times New Roman"/>
          <w:b/>
          <w:sz w:val="28"/>
          <w:szCs w:val="28"/>
        </w:rPr>
        <w:t>7.Информация об анализе регулятивного воздействия.</w:t>
      </w:r>
    </w:p>
    <w:p w:rsidR="007B19FC" w:rsidRDefault="007B19FC" w:rsidP="007B19F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Проект не подлежит анализу регулятивного воздействия, поскольку не направлен на регулирование предпринимательской деятельности.</w:t>
      </w:r>
    </w:p>
    <w:p w:rsidR="007B19FC" w:rsidRDefault="007B19FC" w:rsidP="007B19FC">
      <w:pPr>
        <w:spacing w:after="0" w:line="240" w:lineRule="auto"/>
        <w:ind w:firstLine="567"/>
        <w:contextualSpacing/>
        <w:jc w:val="both"/>
        <w:rPr>
          <w:rFonts w:ascii="Times New Roman" w:hAnsi="Times New Roman" w:cs="Times New Roman"/>
          <w:sz w:val="28"/>
          <w:szCs w:val="28"/>
        </w:rPr>
      </w:pPr>
    </w:p>
    <w:p w:rsidR="007B19FC" w:rsidRPr="00023891" w:rsidRDefault="007B19FC" w:rsidP="007B19FC">
      <w:pPr>
        <w:spacing w:after="0" w:line="240" w:lineRule="auto"/>
        <w:ind w:right="282" w:firstLine="567"/>
        <w:contextualSpacing/>
        <w:jc w:val="both"/>
        <w:rPr>
          <w:rFonts w:ascii="Times New Roman" w:hAnsi="Times New Roman" w:cs="Times New Roman"/>
          <w:sz w:val="28"/>
          <w:szCs w:val="28"/>
        </w:rPr>
      </w:pPr>
    </w:p>
    <w:p w:rsidR="00785D9D" w:rsidRPr="00B124FF" w:rsidRDefault="007B19FC" w:rsidP="00B124FF">
      <w:pPr>
        <w:spacing w:after="0" w:line="240" w:lineRule="auto"/>
        <w:ind w:right="282" w:firstLine="142"/>
        <w:jc w:val="both"/>
        <w:rPr>
          <w:rFonts w:ascii="Times New Roman" w:hAnsi="Times New Roman" w:cs="Times New Roman"/>
          <w:b/>
          <w:sz w:val="28"/>
          <w:szCs w:val="28"/>
          <w:lang w:val="en-US"/>
        </w:rPr>
      </w:pPr>
      <w:r>
        <w:rPr>
          <w:rFonts w:ascii="Times New Roman" w:hAnsi="Times New Roman" w:cs="Times New Roman"/>
          <w:b/>
          <w:sz w:val="28"/>
          <w:szCs w:val="28"/>
        </w:rPr>
        <w:t xml:space="preserve">          Министр</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b/>
          <w:sz w:val="28"/>
          <w:szCs w:val="28"/>
        </w:rPr>
        <w:tab/>
      </w:r>
      <w:proofErr w:type="spellStart"/>
      <w:r>
        <w:rPr>
          <w:rFonts w:ascii="Times New Roman" w:hAnsi="Times New Roman" w:cs="Times New Roman"/>
          <w:b/>
          <w:sz w:val="28"/>
          <w:szCs w:val="28"/>
        </w:rPr>
        <w:t>У.Кочкоров</w:t>
      </w:r>
      <w:proofErr w:type="spellEnd"/>
    </w:p>
    <w:sectPr w:rsidR="00785D9D" w:rsidRPr="00B124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9FC"/>
    <w:rsid w:val="00023891"/>
    <w:rsid w:val="00073C2D"/>
    <w:rsid w:val="000A168F"/>
    <w:rsid w:val="00271E7F"/>
    <w:rsid w:val="002F2D17"/>
    <w:rsid w:val="00326D81"/>
    <w:rsid w:val="00340D72"/>
    <w:rsid w:val="00456C1B"/>
    <w:rsid w:val="00463A48"/>
    <w:rsid w:val="00467DC3"/>
    <w:rsid w:val="006E5CBC"/>
    <w:rsid w:val="00785D9D"/>
    <w:rsid w:val="007B19FC"/>
    <w:rsid w:val="009924E4"/>
    <w:rsid w:val="009E40F5"/>
    <w:rsid w:val="00AD0C5E"/>
    <w:rsid w:val="00B124FF"/>
    <w:rsid w:val="00B258EA"/>
    <w:rsid w:val="00C92D2F"/>
    <w:rsid w:val="00DA2969"/>
    <w:rsid w:val="00E950AE"/>
    <w:rsid w:val="00F44562"/>
    <w:rsid w:val="00FC4D15"/>
    <w:rsid w:val="00FD5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9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24F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24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9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24F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24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30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450</TotalTime>
  <Pages>2</Pages>
  <Words>712</Words>
  <Characters>4065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12</cp:revision>
  <cp:lastPrinted>2020-06-02T05:51:00Z</cp:lastPrinted>
  <dcterms:created xsi:type="dcterms:W3CDTF">2020-05-15T05:33:00Z</dcterms:created>
  <dcterms:modified xsi:type="dcterms:W3CDTF">2020-06-03T08:15:00Z</dcterms:modified>
</cp:coreProperties>
</file>